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00"/>
        <w:ind w:right="1" w:hanging="0"/>
        <w:rPr>
          <w:rFonts w:ascii="Lato" w:hAnsi="Lato" w:eastAsia="Open Sans"/>
          <w:sz w:val="20"/>
          <w:szCs w:val="20"/>
        </w:rPr>
      </w:pPr>
      <w:bookmarkStart w:id="0" w:name="page1"/>
      <w:bookmarkEnd w:id="0"/>
      <w:r>
        <w:rPr>
          <w:rFonts w:ascii="Lato" w:hAnsi="Lato"/>
          <w:b/>
          <w:bCs/>
          <w:color w:val="00000A"/>
        </w:rPr>
        <w:t>Nr. sprawy: Żyw.26.</w:t>
      </w:r>
      <w:r>
        <w:rPr>
          <w:rFonts w:ascii="Lato" w:hAnsi="Lato"/>
          <w:b/>
          <w:bCs/>
          <w:color w:val="auto"/>
        </w:rPr>
        <w:t>1</w:t>
      </w:r>
      <w:r>
        <w:rPr>
          <w:rFonts w:ascii="Lato" w:hAnsi="Lato"/>
          <w:b/>
          <w:bCs/>
          <w:color w:val="00000A"/>
        </w:rPr>
        <w:t>.202</w:t>
      </w:r>
      <w:r>
        <w:rPr>
          <w:rFonts w:ascii="Lato" w:hAnsi="Lato"/>
          <w:b/>
          <w:bCs/>
          <w:color w:val="00000A"/>
        </w:rPr>
        <w:t>6</w:t>
      </w:r>
      <w:r>
        <w:rPr>
          <w:rFonts w:eastAsia="Open Sans" w:ascii="Lato" w:hAnsi="Lato"/>
          <w:sz w:val="20"/>
          <w:szCs w:val="20"/>
        </w:rPr>
        <w:t xml:space="preserve">                                                                                       Załącznik nr 1 do SWZ</w:t>
      </w:r>
    </w:p>
    <w:p>
      <w:pPr>
        <w:pStyle w:val="Normal"/>
        <w:widowControl w:val="false"/>
        <w:tabs>
          <w:tab w:val="clear" w:pos="708"/>
          <w:tab w:val="left" w:pos="3227" w:leader="none"/>
        </w:tabs>
        <w:spacing w:lineRule="auto" w:line="276" w:before="120" w:after="120"/>
        <w:ind w:right="1" w:hanging="0"/>
        <w:rPr>
          <w:rFonts w:ascii="Lato" w:hAnsi="Lato" w:eastAsia="Open Sans"/>
          <w:sz w:val="20"/>
          <w:szCs w:val="20"/>
        </w:rPr>
      </w:pPr>
      <w:r>
        <w:rPr>
          <w:rFonts w:eastAsia="Open Sans" w:ascii="Lato" w:hAnsi="Lato"/>
          <w:sz w:val="20"/>
          <w:szCs w:val="20"/>
        </w:rPr>
        <w:t xml:space="preserve">Przedmiot zamówienia: </w:t>
      </w:r>
    </w:p>
    <w:p>
      <w:pPr>
        <w:pStyle w:val="Normal"/>
        <w:widowControl w:val="false"/>
        <w:tabs>
          <w:tab w:val="clear" w:pos="708"/>
          <w:tab w:val="left" w:pos="3227" w:leader="none"/>
        </w:tabs>
        <w:spacing w:lineRule="auto" w:line="276"/>
        <w:ind w:right="1" w:hanging="0"/>
        <w:rPr>
          <w:rFonts w:ascii="Lato" w:hAnsi="Lato"/>
        </w:rPr>
      </w:pPr>
      <w:r>
        <w:rPr>
          <w:rFonts w:ascii="Lato" w:hAnsi="Lato"/>
          <w:b/>
          <w:bCs/>
          <w:color w:val="00000A"/>
        </w:rPr>
        <w:t xml:space="preserve"> </w:t>
      </w:r>
      <w:r>
        <w:rPr>
          <w:rFonts w:ascii="Lato" w:hAnsi="Lato"/>
          <w:b/>
          <w:bCs/>
          <w:color w:val="00000A"/>
        </w:rPr>
        <w:t xml:space="preserve">Dostawa artykułów żywnościowych dla Domu Pomocy Społecznej w Krakowie przy ul. Babińskiego 25 w okresie od 01 </w:t>
      </w:r>
      <w:r>
        <w:rPr>
          <w:rFonts w:ascii="Lato" w:hAnsi="Lato"/>
          <w:b/>
          <w:bCs/>
          <w:color w:val="00000A"/>
        </w:rPr>
        <w:t>lipca</w:t>
      </w:r>
      <w:r>
        <w:rPr>
          <w:rFonts w:ascii="Lato" w:hAnsi="Lato"/>
          <w:b/>
          <w:bCs/>
          <w:color w:val="00000A"/>
        </w:rPr>
        <w:t xml:space="preserve"> 2026 r. do 30 </w:t>
      </w:r>
      <w:r>
        <w:rPr>
          <w:rFonts w:ascii="Lato" w:hAnsi="Lato"/>
          <w:b/>
          <w:bCs/>
          <w:color w:val="00000A"/>
        </w:rPr>
        <w:t>września</w:t>
      </w:r>
      <w:r>
        <w:rPr>
          <w:rFonts w:ascii="Lato" w:hAnsi="Lato"/>
          <w:b/>
          <w:bCs/>
          <w:color w:val="00000A"/>
        </w:rPr>
        <w:t xml:space="preserve"> 2026 r.</w:t>
      </w:r>
      <w:r>
        <w:rPr>
          <w:rFonts w:eastAsia="Open Sans" w:ascii="Lato" w:hAnsi="Lato"/>
          <w:sz w:val="20"/>
          <w:szCs w:val="20"/>
        </w:rPr>
        <w:t xml:space="preserve">                                                                                     </w:t>
      </w:r>
    </w:p>
    <w:p>
      <w:pPr>
        <w:pStyle w:val="Normal"/>
        <w:jc w:val="center"/>
        <w:rPr/>
      </w:pPr>
      <w:r>
        <w:rPr/>
        <w:t>FORMULARZ OFERTOWY</w:t>
      </w:r>
    </w:p>
    <w:tbl>
      <w:tblPr>
        <w:tblW w:w="9894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119"/>
        <w:gridCol w:w="6774"/>
      </w:tblGrid>
      <w:tr>
        <w:trPr>
          <w:trHeight w:val="1246" w:hRule="atLeast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227" w:leader="none"/>
              </w:tabs>
              <w:ind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Nazwa (firma) i adres Wykonawcy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227" w:leader="none"/>
              </w:tabs>
              <w:ind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(wykonawców wspólnie ubiegających się o udzielenie zamówienia)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227" w:leader="none"/>
              </w:tabs>
              <w:ind w:left="175" w:right="1" w:hanging="0"/>
              <w:rPr>
                <w:rFonts w:eastAsia="Open Sans"/>
                <w:sz w:val="20"/>
                <w:szCs w:val="20"/>
              </w:rPr>
            </w:pPr>
            <w:r>
              <w:rPr>
                <w:rFonts w:eastAsia="Open Sans"/>
                <w:sz w:val="20"/>
                <w:szCs w:val="20"/>
              </w:rPr>
            </w:r>
          </w:p>
        </w:tc>
      </w:tr>
      <w:tr>
        <w:trPr>
          <w:trHeight w:val="1064" w:hRule="atLeast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227" w:leader="none"/>
              </w:tabs>
              <w:ind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NIP Wykonawcy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227" w:leader="none"/>
              </w:tabs>
              <w:ind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(wykonawców wspólnie ubiegających się o udzielenie zamówienia)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227" w:leader="none"/>
              </w:tabs>
              <w:ind w:left="175" w:right="1" w:hanging="0"/>
              <w:rPr>
                <w:rFonts w:eastAsia="Open Sans"/>
                <w:sz w:val="20"/>
                <w:szCs w:val="20"/>
              </w:rPr>
            </w:pPr>
            <w:r>
              <w:rPr>
                <w:rFonts w:eastAsia="Open Sans"/>
                <w:sz w:val="20"/>
                <w:szCs w:val="20"/>
              </w:rPr>
            </w:r>
          </w:p>
        </w:tc>
      </w:tr>
      <w:tr>
        <w:trPr>
          <w:trHeight w:val="688" w:hRule="atLeast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227" w:leader="none"/>
              </w:tabs>
              <w:ind w:right="1" w:hanging="0"/>
              <w:jc w:val="both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Numer telefonu wykonawcy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227" w:leader="none"/>
              </w:tabs>
              <w:ind w:left="175" w:right="1" w:hanging="0"/>
              <w:rPr>
                <w:rFonts w:eastAsia="Open Sans"/>
                <w:sz w:val="20"/>
                <w:szCs w:val="20"/>
              </w:rPr>
            </w:pPr>
            <w:r>
              <w:rPr>
                <w:rFonts w:eastAsia="Open Sans"/>
                <w:sz w:val="20"/>
                <w:szCs w:val="20"/>
              </w:rPr>
            </w:r>
          </w:p>
        </w:tc>
      </w:tr>
      <w:tr>
        <w:trPr>
          <w:trHeight w:val="572" w:hRule="atLeast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227" w:leader="none"/>
              </w:tabs>
              <w:ind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Adres poczty elektronicznej wykonawcy, skrzynka ePuap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227" w:leader="none"/>
              </w:tabs>
              <w:ind w:left="175" w:right="1" w:hanging="0"/>
              <w:rPr>
                <w:rFonts w:eastAsia="Open Sans"/>
                <w:sz w:val="20"/>
                <w:szCs w:val="20"/>
              </w:rPr>
            </w:pPr>
            <w:r>
              <w:rPr>
                <w:rFonts w:eastAsia="Open Sans"/>
                <w:sz w:val="20"/>
                <w:szCs w:val="20"/>
              </w:rPr>
            </w:r>
          </w:p>
        </w:tc>
      </w:tr>
      <w:tr>
        <w:trPr>
          <w:trHeight w:val="572" w:hRule="atLeast"/>
        </w:trPr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227" w:leader="none"/>
              </w:tabs>
              <w:ind w:right="1" w:hanging="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color w:val="00000A"/>
                <w:sz w:val="20"/>
                <w:szCs w:val="20"/>
              </w:rPr>
              <w:t>Przedstawiciel Wykonawcy, uprawniony do kontaktów,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227" w:leader="none"/>
              </w:tabs>
              <w:ind w:right="1" w:hanging="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color w:val="00000A"/>
                <w:sz w:val="20"/>
                <w:szCs w:val="20"/>
              </w:rPr>
              <w:t>Imię i nazwisko, telefon, adres email</w:t>
            </w:r>
          </w:p>
        </w:tc>
        <w:tc>
          <w:tcPr>
            <w:tcW w:w="6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227" w:leader="none"/>
              </w:tabs>
              <w:ind w:left="175" w:right="1" w:hanging="0"/>
              <w:rPr>
                <w:rFonts w:eastAsia="Open Sans"/>
                <w:sz w:val="20"/>
                <w:szCs w:val="20"/>
              </w:rPr>
            </w:pPr>
            <w:r>
              <w:rPr>
                <w:rFonts w:eastAsia="Open Sans"/>
                <w:sz w:val="20"/>
                <w:szCs w:val="20"/>
              </w:rPr>
            </w:r>
          </w:p>
        </w:tc>
      </w:tr>
      <w:tr>
        <w:trPr>
          <w:trHeight w:val="1635" w:hRule="atLeast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227" w:leader="none"/>
              </w:tabs>
              <w:ind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Wykonawca zgodnie z ustawą z dnia 06 marca 2018 r. </w:t>
            </w:r>
            <w:r>
              <w:rPr>
                <w:rFonts w:eastAsia="Open Sans" w:ascii="Lato" w:hAnsi="Lato"/>
                <w:i/>
                <w:iCs/>
                <w:sz w:val="20"/>
                <w:szCs w:val="20"/>
              </w:rPr>
              <w:t>prawo przedsiębiorców</w:t>
            </w:r>
            <w:r>
              <w:rPr>
                <w:rFonts w:eastAsia="Open Sans" w:ascii="Lato" w:hAnsi="Lato"/>
                <w:sz w:val="20"/>
                <w:szCs w:val="20"/>
              </w:rPr>
              <w:t xml:space="preserve"> (Dz. U. z 2021 r. poz. 162 ze zm.) jest:</w:t>
            </w:r>
          </w:p>
        </w:tc>
        <w:tc>
          <w:tcPr>
            <w:tcW w:w="6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360" w:hanging="0"/>
              <w:jc w:val="both"/>
              <w:rPr/>
            </w:pPr>
            <w:r>
              <w:rPr>
                <w:rFonts w:eastAsia="Tahoma" w:cs="Tahoma" w:ascii="Tahoma" w:hAnsi="Tahoma"/>
                <w:sz w:val="32"/>
                <w:szCs w:val="32"/>
              </w:rPr>
              <w:t>□</w:t>
            </w:r>
            <w:r>
              <w:rPr>
                <w:rFonts w:eastAsia="Tahoma" w:cs="Tahoma" w:ascii="Tahoma" w:hAnsi="Tahoma"/>
                <w:sz w:val="20"/>
                <w:szCs w:val="20"/>
              </w:rPr>
              <w:t xml:space="preserve">     </w:t>
            </w:r>
            <w:r>
              <w:rPr>
                <w:rFonts w:eastAsia="Open Sans" w:ascii="Lato" w:hAnsi="Lato"/>
                <w:sz w:val="20"/>
                <w:szCs w:val="20"/>
              </w:rPr>
              <w:t xml:space="preserve">mikro przedsiębiorcą </w:t>
            </w:r>
          </w:p>
          <w:p>
            <w:pPr>
              <w:pStyle w:val="Normal"/>
              <w:widowControl w:val="false"/>
              <w:ind w:left="360" w:hanging="0"/>
              <w:jc w:val="both"/>
              <w:rPr/>
            </w:pPr>
            <w:r>
              <w:rPr>
                <w:rFonts w:eastAsia="Tahoma" w:cs="Tahoma" w:ascii="Tahoma" w:hAnsi="Tahoma"/>
                <w:sz w:val="32"/>
                <w:szCs w:val="32"/>
              </w:rPr>
              <w:t xml:space="preserve">□ </w:t>
            </w:r>
            <w:r>
              <w:rPr>
                <w:rFonts w:eastAsia="Tahoma" w:cs="Tahoma" w:ascii="Tahoma" w:hAnsi="Tahoma"/>
                <w:sz w:val="20"/>
                <w:szCs w:val="20"/>
              </w:rPr>
              <w:t xml:space="preserve">    </w:t>
            </w:r>
            <w:r>
              <w:rPr>
                <w:rFonts w:eastAsia="Open Sans" w:ascii="Lato" w:hAnsi="Lato"/>
                <w:sz w:val="20"/>
                <w:szCs w:val="20"/>
              </w:rPr>
              <w:t>małym przedsiębiorcą</w:t>
            </w:r>
          </w:p>
          <w:p>
            <w:pPr>
              <w:pStyle w:val="Normal"/>
              <w:widowControl w:val="false"/>
              <w:ind w:left="360" w:hanging="0"/>
              <w:jc w:val="both"/>
              <w:rPr/>
            </w:pPr>
            <w:r>
              <w:rPr>
                <w:rFonts w:eastAsia="Tahoma" w:cs="Tahoma" w:ascii="Tahoma" w:hAnsi="Tahoma"/>
                <w:sz w:val="32"/>
                <w:szCs w:val="32"/>
              </w:rPr>
              <w:t xml:space="preserve">□  </w:t>
            </w:r>
            <w:r>
              <w:rPr>
                <w:rFonts w:eastAsia="Tahoma" w:cs="Tahoma" w:ascii="Tahoma" w:hAnsi="Tahoma"/>
                <w:sz w:val="20"/>
                <w:szCs w:val="20"/>
              </w:rPr>
              <w:t xml:space="preserve">   </w:t>
            </w:r>
            <w:r>
              <w:rPr>
                <w:rFonts w:eastAsia="Open Sans" w:ascii="Lato" w:hAnsi="Lato"/>
                <w:sz w:val="20"/>
                <w:szCs w:val="20"/>
              </w:rPr>
              <w:t>średnim przedsiębiorcą</w:t>
            </w:r>
          </w:p>
          <w:p>
            <w:pPr>
              <w:pStyle w:val="Normal"/>
              <w:widowControl w:val="false"/>
              <w:ind w:left="360" w:hanging="0"/>
              <w:jc w:val="both"/>
              <w:rPr/>
            </w:pPr>
            <w:r>
              <w:rPr>
                <w:rFonts w:eastAsia="Tahoma" w:cs="Tahoma" w:ascii="Tahoma" w:hAnsi="Tahoma"/>
                <w:sz w:val="32"/>
                <w:szCs w:val="32"/>
              </w:rPr>
              <w:t xml:space="preserve">□  </w:t>
            </w:r>
            <w:r>
              <w:rPr>
                <w:rFonts w:eastAsia="Tahoma" w:cs="Tahoma" w:ascii="Tahoma" w:hAnsi="Tahoma"/>
                <w:sz w:val="20"/>
                <w:szCs w:val="20"/>
              </w:rPr>
              <w:t xml:space="preserve">   </w:t>
            </w:r>
            <w:r>
              <w:rPr>
                <w:rFonts w:eastAsia="Open Sans" w:ascii="Lato" w:hAnsi="Lato"/>
                <w:sz w:val="20"/>
                <w:szCs w:val="20"/>
              </w:rPr>
              <w:t>pozostali przedsiębiorcy</w:t>
            </w:r>
          </w:p>
        </w:tc>
      </w:tr>
    </w:tbl>
    <w:p>
      <w:pPr>
        <w:pStyle w:val="Normal"/>
        <w:ind w:right="1" w:hanging="0"/>
        <w:jc w:val="both"/>
        <w:rPr>
          <w:rFonts w:ascii="Lato" w:hAnsi="Lato"/>
        </w:rPr>
      </w:pPr>
      <w:r>
        <w:rPr>
          <w:rFonts w:ascii="Lato" w:hAnsi="Lato"/>
        </w:rPr>
      </w:r>
    </w:p>
    <w:p>
      <w:pPr>
        <w:pStyle w:val="Normal"/>
        <w:ind w:right="1" w:hanging="0"/>
        <w:jc w:val="both"/>
        <w:rPr>
          <w:sz w:val="20"/>
          <w:szCs w:val="20"/>
        </w:rPr>
      </w:pPr>
      <w:r>
        <w:rPr>
          <w:rFonts w:ascii="Lato" w:hAnsi="Lato"/>
          <w:color w:val="00000A"/>
          <w:sz w:val="20"/>
          <w:szCs w:val="20"/>
        </w:rPr>
        <w:t xml:space="preserve">Nawiązując do ogłoszenia o przetargu nieograniczonym na </w:t>
      </w:r>
      <w:r>
        <w:rPr>
          <w:rFonts w:ascii="Lato" w:hAnsi="Lato"/>
          <w:b/>
          <w:bCs/>
          <w:color w:val="00000A"/>
          <w:sz w:val="20"/>
          <w:szCs w:val="20"/>
        </w:rPr>
        <w:t>dostawę artykułów żywnościowych dla</w:t>
      </w:r>
      <w:r>
        <w:rPr>
          <w:rFonts w:ascii="Lato" w:hAnsi="Lato"/>
          <w:color w:val="00000A"/>
          <w:sz w:val="20"/>
          <w:szCs w:val="20"/>
        </w:rPr>
        <w:t xml:space="preserve"> </w:t>
      </w:r>
      <w:r>
        <w:rPr>
          <w:rFonts w:ascii="Lato" w:hAnsi="Lato"/>
          <w:b/>
          <w:bCs/>
          <w:color w:val="00000A"/>
          <w:sz w:val="20"/>
          <w:szCs w:val="20"/>
        </w:rPr>
        <w:t xml:space="preserve">Domu Pomocy Społecznej w Krakowie przy ul. Babińskiego 25 w okresie od 01 </w:t>
      </w:r>
      <w:r>
        <w:rPr>
          <w:rFonts w:ascii="Lato" w:hAnsi="Lato"/>
          <w:b/>
          <w:bCs/>
          <w:color w:val="00000A"/>
          <w:sz w:val="20"/>
          <w:szCs w:val="20"/>
        </w:rPr>
        <w:t>lipca</w:t>
      </w:r>
      <w:r>
        <w:rPr>
          <w:rFonts w:ascii="Lato" w:hAnsi="Lato"/>
          <w:b/>
          <w:bCs/>
          <w:color w:val="00000A"/>
          <w:sz w:val="20"/>
          <w:szCs w:val="20"/>
        </w:rPr>
        <w:t xml:space="preserve"> 2026 r. do 30 </w:t>
      </w:r>
      <w:r>
        <w:rPr>
          <w:rFonts w:ascii="Lato" w:hAnsi="Lato"/>
          <w:b/>
          <w:bCs/>
          <w:color w:val="00000A"/>
          <w:sz w:val="20"/>
          <w:szCs w:val="20"/>
        </w:rPr>
        <w:t>września</w:t>
      </w:r>
      <w:r>
        <w:rPr>
          <w:rFonts w:ascii="Lato" w:hAnsi="Lato"/>
          <w:b/>
          <w:bCs/>
          <w:color w:val="00000A"/>
          <w:sz w:val="20"/>
          <w:szCs w:val="20"/>
        </w:rPr>
        <w:t xml:space="preserve"> 2026 r. składamy ofertę na wykonanie </w:t>
      </w:r>
      <w:r>
        <w:rPr>
          <w:rFonts w:ascii="Lato" w:hAnsi="Lato"/>
          <w:color w:val="00000A"/>
          <w:sz w:val="20"/>
          <w:szCs w:val="20"/>
        </w:rPr>
        <w:t>w/w zamówienia publicznego zgodnie z wymogami zawartymi w Specyfikacji Warunków Zamówienia. Ceny jednostkowe artykułów żywnościowych zamówienia zostały zawarte w załączonym formularzu asortymentowo-cenowym stanowiącym integralną część oferty.</w:t>
      </w:r>
    </w:p>
    <w:p>
      <w:pPr>
        <w:pStyle w:val="Normal"/>
        <w:ind w:right="1" w:hanging="0"/>
        <w:jc w:val="both"/>
        <w:rPr>
          <w:rFonts w:ascii="Lato" w:hAnsi="Lato"/>
        </w:rPr>
      </w:pPr>
      <w:r>
        <w:rPr>
          <w:rFonts w:ascii="Lato" w:hAnsi="Lato"/>
        </w:rPr>
      </w:r>
    </w:p>
    <w:p>
      <w:pPr>
        <w:pStyle w:val="Normal"/>
        <w:ind w:right="1" w:hanging="0"/>
        <w:jc w:val="both"/>
        <w:rPr>
          <w:rFonts w:ascii="Lato" w:hAnsi="Lato"/>
        </w:rPr>
      </w:pPr>
      <w:r>
        <w:rPr>
          <w:rFonts w:ascii="Lato" w:hAnsi="Lato"/>
        </w:rPr>
      </w:r>
    </w:p>
    <w:tbl>
      <w:tblPr>
        <w:tblW w:w="9894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0" w:val="0400"/>
      </w:tblPr>
      <w:tblGrid>
        <w:gridCol w:w="481"/>
        <w:gridCol w:w="3345"/>
        <w:gridCol w:w="6068"/>
      </w:tblGrid>
      <w:tr>
        <w:trPr>
          <w:trHeight w:val="563" w:hRule="atLeast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120" w:after="120"/>
              <w:ind w:right="1" w:hanging="0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I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1" w:hanging="0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Oferta na część/części zamówienia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120" w:after="120"/>
              <w:ind w:right="1" w:hanging="0"/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 xml:space="preserve">Koszt </w:t>
            </w:r>
          </w:p>
        </w:tc>
      </w:tr>
      <w:tr>
        <w:trPr/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</w:rPr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  <w:b/>
                <w:bCs/>
                <w:color w:val="00000A"/>
              </w:rPr>
              <w:t>I CZĘŚĆ ZAMÓWIENIA</w:t>
            </w:r>
          </w:p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</w:rPr>
            </w:r>
          </w:p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  <w:b/>
                <w:bCs/>
                <w:color w:val="00000A"/>
              </w:rPr>
              <w:t xml:space="preserve"> </w:t>
            </w:r>
            <w:r>
              <w:rPr>
                <w:rFonts w:ascii="Lato" w:hAnsi="Lato"/>
                <w:b/>
                <w:bCs/>
                <w:color w:val="00000A"/>
              </w:rPr>
              <w:t>PIECZYWO</w:t>
            </w:r>
          </w:p>
        </w:tc>
        <w:tc>
          <w:tcPr>
            <w:tcW w:w="6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    ………………………………………………</w:t>
            </w:r>
            <w:r>
              <w:rPr>
                <w:rFonts w:eastAsia="Open Sans" w:ascii="Lato" w:hAnsi="Lato"/>
                <w:sz w:val="20"/>
                <w:szCs w:val="20"/>
              </w:rPr>
              <w:t>..……… zł brutto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(słownie brutto:…………………………………..…………..)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Cena netto……………………….……………………zł netto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VAT……………………………….……….……..…. zł </w:t>
            </w:r>
          </w:p>
        </w:tc>
      </w:tr>
      <w:tr>
        <w:trPr>
          <w:trHeight w:val="1875" w:hRule="atLeast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</w:rPr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  <w:b/>
                <w:bCs/>
                <w:color w:val="00000A"/>
              </w:rPr>
              <w:t>II CZĘŚĆ ZAMÓWIENIA</w:t>
            </w:r>
          </w:p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</w:rPr>
            </w:r>
          </w:p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  <w:b/>
                <w:bCs/>
                <w:color w:val="00000A"/>
              </w:rPr>
              <w:t>MLEKO, PRODUKTY MLECZARSKIE</w:t>
            </w:r>
          </w:p>
        </w:tc>
        <w:tc>
          <w:tcPr>
            <w:tcW w:w="6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    ………………………………………………</w:t>
            </w:r>
            <w:r>
              <w:rPr>
                <w:rFonts w:eastAsia="Open Sans" w:ascii="Lato" w:hAnsi="Lato"/>
                <w:sz w:val="20"/>
                <w:szCs w:val="20"/>
              </w:rPr>
              <w:t>..……… zł brutto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(słownie brutto:…………………………………..…………..)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Cena netto……………………….……………………zł netto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VAT……………………………….……….……..…. zł </w:t>
            </w:r>
          </w:p>
        </w:tc>
      </w:tr>
      <w:tr>
        <w:trPr/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</w:rPr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  <w:b/>
                <w:bCs/>
                <w:color w:val="00000A"/>
              </w:rPr>
              <w:t>III CZĘŚĆ ZAMÓWIENIA</w:t>
            </w:r>
          </w:p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</w:rPr>
            </w:r>
          </w:p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  <w:b/>
                <w:bCs/>
                <w:color w:val="00000A"/>
              </w:rPr>
              <w:t>MIĘSO, WĘDLINY, DRÓB</w:t>
            </w:r>
          </w:p>
        </w:tc>
        <w:tc>
          <w:tcPr>
            <w:tcW w:w="6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    ………………………………………………</w:t>
            </w:r>
            <w:r>
              <w:rPr>
                <w:rFonts w:eastAsia="Open Sans" w:ascii="Lato" w:hAnsi="Lato"/>
                <w:sz w:val="20"/>
                <w:szCs w:val="20"/>
              </w:rPr>
              <w:t>..……… zł brutto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(słownie brutto:…………………………………..…………..)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Cena netto……………………….……………………zł netto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VAT……………………………….……….……..…. zł </w:t>
            </w:r>
          </w:p>
        </w:tc>
      </w:tr>
      <w:tr>
        <w:trPr/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</w:rPr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  <w:b/>
                <w:bCs/>
                <w:color w:val="00000A"/>
              </w:rPr>
              <w:t>IV CZĘŚĆ ZAMÓWIENIA</w:t>
            </w:r>
          </w:p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</w:rPr>
            </w:r>
          </w:p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  <w:b/>
                <w:bCs/>
                <w:color w:val="00000A"/>
              </w:rPr>
              <w:t xml:space="preserve"> </w:t>
            </w:r>
            <w:r>
              <w:rPr>
                <w:rFonts w:ascii="Lato" w:hAnsi="Lato"/>
                <w:b/>
                <w:bCs/>
                <w:color w:val="00000A"/>
              </w:rPr>
              <w:t>MROŻONKI</w:t>
            </w:r>
          </w:p>
        </w:tc>
        <w:tc>
          <w:tcPr>
            <w:tcW w:w="6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    ………………………………………………</w:t>
            </w:r>
            <w:r>
              <w:rPr>
                <w:rFonts w:eastAsia="Open Sans" w:ascii="Lato" w:hAnsi="Lato"/>
                <w:sz w:val="20"/>
                <w:szCs w:val="20"/>
              </w:rPr>
              <w:t>..……… zł brutto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(słownie brutto:…………………………………..…………..)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Cena netto……………………….……………………zł netto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VAT……………………………….……….……..…. zł </w:t>
            </w:r>
          </w:p>
        </w:tc>
      </w:tr>
      <w:tr>
        <w:trPr/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</w:rPr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  <w:b/>
                <w:bCs/>
                <w:color w:val="00000A"/>
              </w:rPr>
              <w:t>V CZĘŚĆ ZAMÓWIENIA</w:t>
            </w:r>
          </w:p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</w:rPr>
            </w:r>
          </w:p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  <w:b/>
                <w:bCs/>
                <w:color w:val="00000A"/>
              </w:rPr>
              <w:t>WARZYWA I OWOCE ŚWIEŻE</w:t>
            </w:r>
          </w:p>
        </w:tc>
        <w:tc>
          <w:tcPr>
            <w:tcW w:w="6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    ………………………………………………</w:t>
            </w:r>
            <w:r>
              <w:rPr>
                <w:rFonts w:eastAsia="Open Sans" w:ascii="Lato" w:hAnsi="Lato"/>
                <w:sz w:val="20"/>
                <w:szCs w:val="20"/>
              </w:rPr>
              <w:t>..……… zł brutto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(słownie brutto:…………………………………..…………..)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Cena netto……………………….……………………zł netto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VAT……………………………….……….……..…. zł </w:t>
            </w:r>
          </w:p>
        </w:tc>
      </w:tr>
      <w:tr>
        <w:trPr/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</w:rPr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  <w:b/>
                <w:bCs/>
                <w:color w:val="00000A"/>
              </w:rPr>
              <w:t xml:space="preserve">VI CZĘŚĆ ZAMÓWIENIA </w:t>
            </w:r>
          </w:p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</w:rPr>
            </w:r>
          </w:p>
          <w:p>
            <w:pPr>
              <w:pStyle w:val="Normal"/>
              <w:widowControl w:val="false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  <w:b/>
                <w:bCs/>
                <w:color w:val="00000A"/>
              </w:rPr>
              <w:t>OWOCE TROPIKALNE I CYTRUSOWE</w:t>
            </w:r>
          </w:p>
        </w:tc>
        <w:tc>
          <w:tcPr>
            <w:tcW w:w="6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    ………………………………………………</w:t>
            </w:r>
            <w:r>
              <w:rPr>
                <w:rFonts w:eastAsia="Open Sans" w:ascii="Lato" w:hAnsi="Lato"/>
                <w:sz w:val="20"/>
                <w:szCs w:val="20"/>
              </w:rPr>
              <w:t>..……… zł brutto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(słownie brutto:…………………………………..…………..)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Cena netto……………………….……………………zł netto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VAT……………………………….……….……..…. zł </w:t>
            </w:r>
          </w:p>
        </w:tc>
      </w:tr>
      <w:tr>
        <w:trPr/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</w:rPr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60" w:leader="none"/>
              </w:tabs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  <w:b/>
                <w:bCs/>
                <w:color w:val="00000A"/>
              </w:rPr>
              <w:t xml:space="preserve">VII CZĘŚĆ ZAMÓWIENIA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60" w:leader="none"/>
              </w:tabs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60" w:leader="none"/>
              </w:tabs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  <w:b/>
                <w:bCs/>
                <w:color w:val="00000A"/>
              </w:rPr>
              <w:t>RÓŻNE PRODUKTY SPOŻYWCZE</w:t>
            </w:r>
          </w:p>
        </w:tc>
        <w:tc>
          <w:tcPr>
            <w:tcW w:w="6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    ………………………………………………</w:t>
            </w:r>
            <w:r>
              <w:rPr>
                <w:rFonts w:eastAsia="Open Sans" w:ascii="Lato" w:hAnsi="Lato"/>
                <w:sz w:val="20"/>
                <w:szCs w:val="20"/>
              </w:rPr>
              <w:t>..……… zł brutto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(słownie brutto:…………………………………..…………..)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Cena netto……………………….……………………zł netto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VAT……………………………….……….……..…. zł </w:t>
            </w:r>
          </w:p>
        </w:tc>
      </w:tr>
      <w:tr>
        <w:trPr>
          <w:trHeight w:val="1625" w:hRule="atLeast"/>
        </w:trPr>
        <w:tc>
          <w:tcPr>
            <w:tcW w:w="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</w:rPr>
            </w:r>
          </w:p>
        </w:tc>
        <w:tc>
          <w:tcPr>
            <w:tcW w:w="33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160" w:leader="none"/>
              </w:tabs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  <w:b/>
                <w:bCs/>
                <w:color w:val="00000A"/>
              </w:rPr>
              <w:t xml:space="preserve">VIII CZĘŚĆ ZAMÓWIENIA </w:t>
              <w:tab/>
              <w:t>JAJA ŚWIEŻE KONSUMPCYJNE</w:t>
            </w:r>
          </w:p>
        </w:tc>
        <w:tc>
          <w:tcPr>
            <w:tcW w:w="60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    ………………………………………………</w:t>
            </w:r>
            <w:r>
              <w:rPr>
                <w:rFonts w:eastAsia="Open Sans" w:ascii="Lato" w:hAnsi="Lato"/>
                <w:sz w:val="20"/>
                <w:szCs w:val="20"/>
              </w:rPr>
              <w:t>..……… zł brutto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(słownie brutto:…………………………………..…………..)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Cena netto……………………….……………………zł netto</w:t>
            </w:r>
          </w:p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VAT……………………………….……….……..…. zł </w:t>
            </w:r>
          </w:p>
        </w:tc>
      </w:tr>
      <w:tr>
        <w:trPr>
          <w:trHeight w:val="568" w:hRule="atLeast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II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Termin wykonania zamówienia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120" w:after="120"/>
              <w:ind w:left="175" w:right="1" w:hanging="0"/>
              <w:jc w:val="center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 xml:space="preserve">1 </w:t>
            </w:r>
            <w:r>
              <w:rPr>
                <w:rFonts w:eastAsia="Open Sans" w:ascii="Lato" w:hAnsi="Lato"/>
                <w:sz w:val="20"/>
                <w:szCs w:val="20"/>
              </w:rPr>
              <w:t>lipca</w:t>
            </w:r>
            <w:r>
              <w:rPr>
                <w:rFonts w:eastAsia="Open Sans" w:ascii="Lato" w:hAnsi="Lato"/>
                <w:sz w:val="20"/>
                <w:szCs w:val="20"/>
              </w:rPr>
              <w:t xml:space="preserve"> 2026 r. do 30 </w:t>
            </w:r>
            <w:r>
              <w:rPr>
                <w:rFonts w:eastAsia="Open Sans" w:ascii="Lato" w:hAnsi="Lato"/>
                <w:sz w:val="20"/>
                <w:szCs w:val="20"/>
              </w:rPr>
              <w:t>września</w:t>
            </w:r>
            <w:r>
              <w:rPr>
                <w:rFonts w:eastAsia="Open Sans" w:ascii="Lato" w:hAnsi="Lato"/>
                <w:sz w:val="20"/>
                <w:szCs w:val="20"/>
              </w:rPr>
              <w:t xml:space="preserve"> 2026 r.</w:t>
            </w:r>
          </w:p>
        </w:tc>
      </w:tr>
      <w:tr>
        <w:trPr>
          <w:trHeight w:val="663" w:hRule="atLeast"/>
        </w:trPr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III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120" w:after="120"/>
              <w:ind w:right="1" w:hanging="0"/>
              <w:rPr>
                <w:rFonts w:ascii="Lato" w:hAnsi="Lato"/>
              </w:rPr>
            </w:pPr>
            <w:r>
              <w:rPr>
                <w:rFonts w:ascii="Lato" w:hAnsi="Lato"/>
                <w:sz w:val="20"/>
                <w:szCs w:val="20"/>
              </w:rPr>
              <w:t>Części zamówienia, których Wykonawca zamierza powierzyć podwykonawcom oraz nazwy firm podwykonawcy</w:t>
            </w:r>
          </w:p>
        </w:tc>
        <w:tc>
          <w:tcPr>
            <w:tcW w:w="6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120" w:after="120"/>
              <w:ind w:left="175" w:right="1" w:hanging="0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………………………………………………</w:t>
            </w:r>
            <w:r>
              <w:rPr>
                <w:rFonts w:eastAsia="Open Sans" w:ascii="Lato" w:hAnsi="Lato"/>
                <w:sz w:val="20"/>
                <w:szCs w:val="20"/>
              </w:rPr>
              <w:t>..……………………………………………..</w:t>
            </w:r>
          </w:p>
        </w:tc>
      </w:tr>
    </w:tbl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266" w:leader="none"/>
        </w:tabs>
        <w:spacing w:lineRule="auto" w:line="276"/>
        <w:ind w:left="850" w:hanging="227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color w:val="00000A"/>
          <w:sz w:val="20"/>
          <w:szCs w:val="20"/>
        </w:rPr>
        <w:t>Oświadczamy, że zapoznaliśmy się ze Specyfikacją Warunków Zamówienia i nie wnosimy do niej zastrzeżeń oraz uważamy się za związanych niniejszą ofertą na warunkach w niej określonych.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220" w:leader="none"/>
        </w:tabs>
        <w:spacing w:lineRule="auto" w:line="276"/>
        <w:ind w:left="850" w:hanging="227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color w:val="00000A"/>
          <w:sz w:val="20"/>
          <w:szCs w:val="20"/>
        </w:rPr>
        <w:t>Uzyskaliśmy wszelkie informacje niezbędne do prawidłowego przygotowania i złożenia niniejszej oferty.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244" w:leader="none"/>
        </w:tabs>
        <w:spacing w:lineRule="auto" w:line="276"/>
        <w:ind w:left="850" w:hanging="227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color w:val="00000A"/>
          <w:sz w:val="20"/>
          <w:szCs w:val="20"/>
        </w:rPr>
        <w:t>Oświadczamy, że zapoznaliśmy się ze wzorem umowy, stanowiącym Załącznik nr 5 do SWZ i nie wnosimy w stosunku do niego żadnych uwag, a w przypadku wyboru naszej oferty podpiszemy umowę na określonych w niej warunkach, w miejscu i terminie określonym przez Zamawiającego, nie później jednak niż do końca okresu związania ofertą.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220" w:leader="none"/>
        </w:tabs>
        <w:spacing w:lineRule="auto" w:line="228"/>
        <w:ind w:left="850" w:hanging="227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color w:val="00000A"/>
          <w:sz w:val="20"/>
          <w:szCs w:val="20"/>
        </w:rPr>
        <w:t>Oświadczamy, że nie uczestniczymy w jakiejkolwiek innej ofercie dotyczącej tego samego zamówienia.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220" w:leader="none"/>
        </w:tabs>
        <w:spacing w:lineRule="auto" w:line="228"/>
        <w:ind w:left="850" w:hanging="227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Oświadczamy, że cena podana powyżej obejmuje realizację wszystkich zobowiązań niezbędnych do realizacji niniejszego zamówienia.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220" w:leader="none"/>
        </w:tabs>
        <w:spacing w:lineRule="auto" w:line="228"/>
        <w:ind w:left="850" w:hanging="227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color w:val="000000"/>
          <w:sz w:val="20"/>
          <w:szCs w:val="20"/>
        </w:rPr>
        <w:t>Oferta:* (odpowiednie podkreślić):</w:t>
      </w:r>
    </w:p>
    <w:p>
      <w:pPr>
        <w:pStyle w:val="Normal"/>
        <w:tabs>
          <w:tab w:val="clear" w:pos="708"/>
          <w:tab w:val="left" w:pos="560" w:leader="none"/>
        </w:tabs>
        <w:ind w:left="754" w:hanging="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- nie zawiera informacji stanowiących tajemnicę przedsiębiorstwa w rozumieniu przepisów o zwalczaniu nieuczciwej konkurencji.</w:t>
      </w:r>
    </w:p>
    <w:p>
      <w:pPr>
        <w:pStyle w:val="Normal"/>
        <w:tabs>
          <w:tab w:val="clear" w:pos="708"/>
          <w:tab w:val="left" w:pos="506" w:leader="none"/>
        </w:tabs>
        <w:spacing w:lineRule="auto" w:line="264"/>
        <w:ind w:left="754" w:hanging="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- zawiera informacje stanowiące tajemnicę przedsiębiorstwa w rozumieniu przepisów o zwalczaniu nieuczciwej konkurencji. Informacje takie zawarte są w następujących dokumentach:</w:t>
      </w:r>
    </w:p>
    <w:p>
      <w:pPr>
        <w:pStyle w:val="Normal"/>
        <w:ind w:left="754" w:hanging="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…</w:t>
      </w:r>
      <w:r>
        <w:rPr>
          <w:rFonts w:ascii="Lato" w:hAnsi="Lato"/>
          <w:sz w:val="20"/>
          <w:szCs w:val="20"/>
        </w:rPr>
        <w:t>.........................................................................................................................................................................</w:t>
      </w:r>
    </w:p>
    <w:p>
      <w:pPr>
        <w:pStyle w:val="Normal"/>
        <w:widowControl w:val="false"/>
        <w:tabs>
          <w:tab w:val="clear" w:pos="708"/>
          <w:tab w:val="left" w:pos="220" w:leader="none"/>
        </w:tabs>
        <w:spacing w:lineRule="auto" w:line="228"/>
        <w:ind w:left="623" w:hanging="0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 xml:space="preserve">  </w:t>
      </w:r>
      <w:r>
        <w:rPr>
          <w:rFonts w:ascii="Lato" w:hAnsi="Lato"/>
          <w:sz w:val="20"/>
          <w:szCs w:val="20"/>
        </w:rPr>
        <w:t>.........................................................................................................................................................................…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220" w:leader="none"/>
          <w:tab w:val="left" w:pos="850" w:leader="none"/>
        </w:tabs>
        <w:spacing w:lineRule="auto" w:line="228"/>
        <w:ind w:left="623" w:hanging="0"/>
        <w:jc w:val="both"/>
        <w:rPr>
          <w:rFonts w:ascii="Lato" w:hAnsi="Lato"/>
          <w:b/>
          <w:b/>
          <w:bCs/>
          <w:sz w:val="20"/>
          <w:szCs w:val="20"/>
        </w:rPr>
      </w:pPr>
      <w:r>
        <w:rPr>
          <w:rFonts w:ascii="Lato" w:hAnsi="Lato"/>
          <w:b/>
          <w:bCs/>
          <w:sz w:val="20"/>
          <w:szCs w:val="20"/>
        </w:rPr>
        <w:t xml:space="preserve">Integralną </w:t>
      </w:r>
      <w:r>
        <w:rPr>
          <w:rFonts w:ascii="Lato" w:hAnsi="Lato"/>
          <w:b/>
          <w:bCs/>
          <w:color w:val="00000A"/>
          <w:sz w:val="20"/>
          <w:szCs w:val="20"/>
        </w:rPr>
        <w:t>częścią oferty stanowią następujące, niżej wymienione dokumenty:</w:t>
      </w:r>
    </w:p>
    <w:p>
      <w:pPr>
        <w:pStyle w:val="Normal"/>
        <w:ind w:left="754" w:hanging="0"/>
        <w:rPr>
          <w:rFonts w:ascii="Lato" w:hAnsi="Lato"/>
          <w:b/>
          <w:b/>
          <w:bCs/>
          <w:i/>
          <w:i/>
          <w:iCs/>
          <w:sz w:val="20"/>
          <w:szCs w:val="20"/>
        </w:rPr>
      </w:pPr>
      <w:r>
        <w:rPr>
          <w:rFonts w:ascii="Lato" w:hAnsi="Lato"/>
          <w:b/>
          <w:bCs/>
          <w:i/>
          <w:iCs/>
          <w:sz w:val="20"/>
          <w:szCs w:val="20"/>
        </w:rPr>
        <w:t>Formularz ofertowy oraz formularz asortymentowo cenowy – Załącznik nr 1 A-H</w:t>
      </w:r>
    </w:p>
    <w:p>
      <w:pPr>
        <w:pStyle w:val="Normal"/>
        <w:ind w:left="754" w:hanging="0"/>
        <w:rPr>
          <w:rFonts w:ascii="Lato" w:hAnsi="Lato"/>
          <w:b/>
          <w:b/>
          <w:bCs/>
          <w:i/>
          <w:i/>
          <w:iCs/>
          <w:sz w:val="20"/>
          <w:szCs w:val="20"/>
        </w:rPr>
      </w:pPr>
      <w:r>
        <w:rPr>
          <w:rFonts w:ascii="Lato" w:hAnsi="Lato"/>
          <w:b/>
          <w:bCs/>
          <w:i/>
          <w:iCs/>
          <w:sz w:val="20"/>
          <w:szCs w:val="20"/>
        </w:rPr>
        <w:t>Oświadczenie o spełnieniu warunków udziału w postępowaniu – Załącznik nr 2</w:t>
      </w:r>
    </w:p>
    <w:p>
      <w:pPr>
        <w:pStyle w:val="Normal"/>
        <w:widowControl w:val="false"/>
        <w:tabs>
          <w:tab w:val="clear" w:pos="708"/>
          <w:tab w:val="left" w:pos="220" w:leader="none"/>
        </w:tabs>
        <w:spacing w:lineRule="auto" w:line="228"/>
        <w:ind w:left="623" w:hanging="0"/>
        <w:jc w:val="both"/>
        <w:rPr>
          <w:rFonts w:ascii="Lato" w:hAnsi="Lato"/>
          <w:b/>
          <w:b/>
          <w:bCs/>
          <w:sz w:val="20"/>
          <w:szCs w:val="20"/>
        </w:rPr>
      </w:pPr>
      <w:r>
        <w:rPr>
          <w:rFonts w:ascii="Lato" w:hAnsi="Lato"/>
          <w:b/>
          <w:bCs/>
          <w:color w:val="00000A"/>
          <w:sz w:val="20"/>
          <w:szCs w:val="20"/>
        </w:rPr>
        <w:t xml:space="preserve">  </w:t>
      </w:r>
      <w:r>
        <w:rPr>
          <w:rFonts w:ascii="Lato" w:hAnsi="Lato"/>
          <w:b/>
          <w:bCs/>
          <w:i/>
          <w:iCs/>
          <w:color w:val="00000A"/>
          <w:sz w:val="20"/>
          <w:szCs w:val="20"/>
        </w:rPr>
        <w:t xml:space="preserve"> </w:t>
      </w:r>
      <w:r>
        <w:rPr>
          <w:rFonts w:ascii="Lato" w:hAnsi="Lato"/>
          <w:b/>
          <w:bCs/>
          <w:i/>
          <w:iCs/>
          <w:color w:val="00000A"/>
          <w:sz w:val="20"/>
          <w:szCs w:val="20"/>
        </w:rPr>
        <w:t>Oświadczenie o braku podstaw do wykluczenia w okolicznościach – Załącznik nr 3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220" w:leader="none"/>
          <w:tab w:val="left" w:pos="850" w:leader="none"/>
        </w:tabs>
        <w:spacing w:lineRule="auto" w:line="228"/>
        <w:ind w:left="623" w:hanging="0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  <w:t>Oświadczam/y,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220" w:leader="none"/>
          <w:tab w:val="left" w:pos="850" w:leader="none"/>
        </w:tabs>
        <w:spacing w:lineRule="auto" w:line="228"/>
        <w:ind w:left="623" w:hanging="0"/>
        <w:jc w:val="both"/>
        <w:rPr>
          <w:rFonts w:ascii="Lato" w:hAnsi="Lato"/>
          <w:sz w:val="20"/>
          <w:szCs w:val="20"/>
        </w:rPr>
      </w:pPr>
      <w:r>
        <w:rPr>
          <w:rFonts w:ascii="Lato" w:hAnsi="Lato"/>
          <w:color w:val="00000A"/>
          <w:sz w:val="20"/>
          <w:szCs w:val="20"/>
          <w:u w:val="single"/>
        </w:rPr>
        <w:t>W</w:t>
      </w:r>
      <w:r>
        <w:rPr>
          <w:rFonts w:cs="Calibri Light" w:ascii="Lato" w:hAnsi="Lato"/>
          <w:sz w:val="20"/>
          <w:szCs w:val="20"/>
          <w:u w:val="single"/>
        </w:rPr>
        <w:t xml:space="preserve">ybór naszej oferty będzie prowadził / nie będzie prowadził* </w:t>
      </w:r>
      <w:r>
        <w:rPr>
          <w:rFonts w:ascii="Lato" w:hAnsi="Lato"/>
          <w:color w:val="000000"/>
          <w:sz w:val="20"/>
          <w:szCs w:val="20"/>
          <w:u w:val="single"/>
        </w:rPr>
        <w:t xml:space="preserve">(odpowiednie podkreślić) </w:t>
      </w:r>
      <w:r>
        <w:rPr>
          <w:rFonts w:cs="Calibri Light" w:ascii="Lato" w:hAnsi="Lato"/>
          <w:sz w:val="20"/>
          <w:szCs w:val="20"/>
          <w:u w:val="single"/>
        </w:rPr>
        <w:t>do powstania obowiązku podatkowego Zamawiającego, zgodnie z przepisami o podatku od towarów i usług w zakresie dotyczącym wewnątrzwspólnotowego nabycia towarów.</w:t>
      </w:r>
    </w:p>
    <w:p>
      <w:pPr>
        <w:pStyle w:val="Normal"/>
        <w:numPr>
          <w:ilvl w:val="0"/>
          <w:numId w:val="0"/>
        </w:numPr>
        <w:spacing w:lineRule="auto" w:line="276"/>
        <w:ind w:left="567" w:hanging="0"/>
        <w:jc w:val="both"/>
        <w:rPr>
          <w:rFonts w:ascii="Lato" w:hAnsi="Lato"/>
          <w:sz w:val="20"/>
          <w:szCs w:val="20"/>
        </w:rPr>
      </w:pPr>
      <w:r>
        <w:rPr>
          <w:rFonts w:cs="Calibri Light" w:ascii="Lato" w:hAnsi="Lato"/>
          <w:i/>
          <w:iCs/>
          <w:sz w:val="20"/>
          <w:szCs w:val="20"/>
        </w:rPr>
        <w:t>(Stosowanie do treści art. 225 ust. 1 ustawy Prawo zamówień publicznych (</w:t>
      </w:r>
      <w:r>
        <w:rPr>
          <w:rFonts w:cs="Cambria" w:ascii="Lato" w:hAnsi="Lato" w:cstheme="majorHAnsi"/>
          <w:i/>
          <w:sz w:val="20"/>
          <w:szCs w:val="20"/>
        </w:rPr>
        <w:t>t.j. Dz. U. 2024 r. poz. 1320</w:t>
      </w:r>
      <w:r>
        <w:rPr>
          <w:rFonts w:cs="Calibri Light" w:ascii="Lato" w:hAnsi="Lato"/>
          <w:i/>
          <w:iCs/>
          <w:sz w:val="20"/>
          <w:szCs w:val="20"/>
        </w:rPr>
        <w:t>) w przypadku gdy wybór oferty Wykonawcy będzie prowadził do powstania obowiązku podatkowego, Wykonawca zobowiązany jest do wskazania:</w:t>
      </w:r>
    </w:p>
    <w:p>
      <w:pPr>
        <w:pStyle w:val="ListParagraph"/>
        <w:numPr>
          <w:ilvl w:val="0"/>
          <w:numId w:val="0"/>
        </w:numPr>
        <w:suppressAutoHyphens w:val="false"/>
        <w:spacing w:lineRule="auto" w:line="276"/>
        <w:ind w:left="993" w:hanging="0"/>
        <w:jc w:val="both"/>
        <w:rPr>
          <w:rFonts w:ascii="Lato" w:hAnsi="Lato"/>
          <w:sz w:val="20"/>
          <w:szCs w:val="20"/>
        </w:rPr>
      </w:pPr>
      <w:r>
        <w:rPr>
          <w:rFonts w:cs="Calibri Light" w:ascii="Lato" w:hAnsi="Lato"/>
          <w:i/>
          <w:iCs/>
          <w:sz w:val="20"/>
          <w:szCs w:val="20"/>
        </w:rPr>
        <w:t xml:space="preserve">-nazwy </w:t>
      </w:r>
      <w:r>
        <w:rPr>
          <w:rFonts w:cs="Calibri Light" w:ascii="Lato" w:hAnsi="Lato"/>
          <w:i/>
          <w:sz w:val="20"/>
          <w:szCs w:val="20"/>
        </w:rPr>
        <w:t>(rodzaju) towaru lub usługi, których dostawa lub świadczenie będą prowadziły do powstania obo-wiązku podatkowego,</w:t>
      </w:r>
    </w:p>
    <w:p>
      <w:pPr>
        <w:pStyle w:val="ListParagraph"/>
        <w:widowControl/>
        <w:numPr>
          <w:ilvl w:val="0"/>
          <w:numId w:val="0"/>
        </w:numPr>
        <w:suppressAutoHyphens w:val="false"/>
        <w:bidi w:val="0"/>
        <w:spacing w:lineRule="auto" w:line="276" w:before="0" w:after="0"/>
        <w:ind w:left="1020" w:right="0" w:hanging="0"/>
        <w:contextualSpacing/>
        <w:jc w:val="both"/>
        <w:rPr>
          <w:rFonts w:ascii="Lato" w:hAnsi="Lato"/>
          <w:sz w:val="20"/>
          <w:szCs w:val="20"/>
        </w:rPr>
      </w:pPr>
      <w:r>
        <w:rPr>
          <w:rFonts w:cs="Calibri Light" w:ascii="Lato" w:hAnsi="Lato"/>
          <w:i/>
          <w:sz w:val="20"/>
          <w:szCs w:val="20"/>
        </w:rPr>
        <w:t xml:space="preserve">-wartości towaru lub usługi objętego obowiązkiem podatkowym Zamawiającego, bez kwoty podatku;  </w:t>
      </w:r>
    </w:p>
    <w:p>
      <w:pPr>
        <w:pStyle w:val="ListParagraph"/>
        <w:numPr>
          <w:ilvl w:val="0"/>
          <w:numId w:val="0"/>
        </w:numPr>
        <w:suppressAutoHyphens w:val="false"/>
        <w:spacing w:lineRule="auto" w:line="276"/>
        <w:ind w:left="993" w:hanging="0"/>
        <w:jc w:val="both"/>
        <w:rPr>
          <w:rFonts w:ascii="Lato" w:hAnsi="Lato"/>
          <w:sz w:val="20"/>
          <w:szCs w:val="20"/>
        </w:rPr>
      </w:pPr>
      <w:r>
        <w:rPr>
          <w:rFonts w:cs="Calibri Light" w:ascii="Lato" w:hAnsi="Lato"/>
          <w:i/>
          <w:sz w:val="20"/>
          <w:szCs w:val="20"/>
        </w:rPr>
        <w:t>-stawki podatku od towarów i usług, która zgodnie z wiedzą Wykonawcy, będzie miała zastosowanie.</w:t>
      </w:r>
    </w:p>
    <w:p>
      <w:pPr>
        <w:pStyle w:val="Normal"/>
        <w:numPr>
          <w:ilvl w:val="0"/>
          <w:numId w:val="0"/>
        </w:numPr>
        <w:spacing w:lineRule="auto" w:line="276"/>
        <w:ind w:left="709" w:hanging="0"/>
        <w:rPr>
          <w:rFonts w:ascii="Lato" w:hAnsi="Lato"/>
          <w:sz w:val="20"/>
          <w:szCs w:val="20"/>
        </w:rPr>
      </w:pPr>
      <w:r>
        <w:rPr>
          <w:rFonts w:cs="Calibri Light" w:ascii="Lato" w:hAnsi="Lato"/>
          <w:sz w:val="20"/>
          <w:szCs w:val="20"/>
        </w:rPr>
        <w:t>……………………………</w:t>
      </w:r>
      <w:r>
        <w:rPr>
          <w:rFonts w:cs="Calibri Light" w:ascii="Lato" w:hAnsi="Lato"/>
          <w:sz w:val="20"/>
          <w:szCs w:val="20"/>
        </w:rPr>
        <w:t>..………………..…………………………………..………………………………………………………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220" w:leader="none"/>
          <w:tab w:val="left" w:pos="850" w:leader="none"/>
        </w:tabs>
        <w:spacing w:lineRule="auto" w:line="276"/>
        <w:ind w:left="709" w:hanging="0"/>
        <w:jc w:val="both"/>
        <w:rPr>
          <w:rFonts w:ascii="Lato" w:hAnsi="Lato"/>
          <w:sz w:val="20"/>
          <w:szCs w:val="20"/>
        </w:rPr>
      </w:pPr>
      <w:r>
        <w:rPr>
          <w:rFonts w:cs="Calibri Light" w:ascii="Lato" w:hAnsi="Lato"/>
          <w:sz w:val="20"/>
          <w:szCs w:val="20"/>
        </w:rPr>
        <w:t>……………………………</w:t>
      </w:r>
      <w:r>
        <w:rPr>
          <w:rFonts w:cs="Calibri Light" w:ascii="Lato" w:hAnsi="Lato"/>
          <w:sz w:val="20"/>
          <w:szCs w:val="20"/>
        </w:rPr>
        <w:t>..………………..…………………………………..……………………………………………………..</w:t>
      </w:r>
    </w:p>
    <w:p>
      <w:pPr>
        <w:pStyle w:val="Normal"/>
        <w:ind w:left="754" w:hanging="0"/>
        <w:rPr/>
      </w:pPr>
      <w:r>
        <w:rPr>
          <w:rFonts w:ascii="Lato" w:hAnsi="Lato"/>
          <w:sz w:val="20"/>
          <w:szCs w:val="20"/>
        </w:rPr>
        <w:t xml:space="preserve">10. </w:t>
      </w:r>
      <w:r>
        <w:rPr>
          <w:rFonts w:cs="Cambria" w:ascii="Lato" w:hAnsi="Lato" w:cstheme="majorHAnsi"/>
          <w:sz w:val="20"/>
          <w:szCs w:val="20"/>
        </w:rPr>
        <w:t>W przypadku wygrania przetargu nadzór nad realizacją umowy ze strony Wykonawcy sprawował będzie Pan/Pani …………………………………………………………… tel.…………………...................................…………</w:t>
      </w:r>
    </w:p>
    <w:p>
      <w:pPr>
        <w:pStyle w:val="Normal"/>
        <w:ind w:left="754" w:hanging="0"/>
        <w:rPr>
          <w:rFonts w:ascii="Lato" w:hAnsi="Lato"/>
          <w:sz w:val="20"/>
          <w:szCs w:val="20"/>
        </w:rPr>
      </w:pPr>
      <w:r>
        <w:rPr>
          <w:rFonts w:ascii="Lato" w:hAnsi="Lato"/>
          <w:sz w:val="20"/>
          <w:szCs w:val="20"/>
        </w:rPr>
      </w:r>
    </w:p>
    <w:p>
      <w:pPr>
        <w:pStyle w:val="Normal"/>
        <w:spacing w:before="120" w:after="120"/>
        <w:jc w:val="both"/>
        <w:rPr>
          <w:rFonts w:ascii="Lato" w:hAnsi="Lato"/>
        </w:rPr>
      </w:pPr>
      <w:r>
        <w:rPr>
          <w:rFonts w:eastAsia="Calibri" w:ascii="Lato" w:hAnsi="Lato"/>
          <w:sz w:val="20"/>
          <w:szCs w:val="20"/>
        </w:rPr>
        <w:t xml:space="preserve">                            </w:t>
      </w:r>
      <w:r>
        <w:rPr>
          <w:rFonts w:eastAsia="Calibri" w:ascii="Lato" w:hAnsi="Lato"/>
          <w:sz w:val="20"/>
          <w:szCs w:val="20"/>
        </w:rPr>
        <w:tab/>
        <w:tab/>
        <w:tab/>
        <w:tab/>
        <w:t>…………………………………………………………………………….</w:t>
      </w:r>
    </w:p>
    <w:p>
      <w:pPr>
        <w:pStyle w:val="Normal"/>
        <w:spacing w:before="120" w:after="120"/>
        <w:jc w:val="both"/>
        <w:rPr>
          <w:rFonts w:ascii="Lato" w:hAnsi="Lato"/>
        </w:rPr>
      </w:pPr>
      <w:r>
        <w:rPr>
          <w:rFonts w:eastAsia="Calibri" w:ascii="Lato" w:hAnsi="Lato"/>
          <w:sz w:val="20"/>
          <w:szCs w:val="20"/>
        </w:rPr>
        <w:tab/>
        <w:tab/>
        <w:tab/>
        <w:tab/>
        <w:tab/>
        <w:t>podpis osoby(osób) uprawnionej(ych) do reprezentowania wykonawcy</w:t>
      </w:r>
      <w:bookmarkStart w:id="1" w:name="bookmark=id.3znysh7"/>
      <w:bookmarkEnd w:id="1"/>
    </w:p>
    <w:tbl>
      <w:tblPr>
        <w:tblpPr w:bottomFromText="0" w:horzAnchor="margin" w:leftFromText="141" w:rightFromText="141" w:tblpX="0" w:tblpXSpec="right" w:tblpY="529" w:topFromText="0" w:vertAnchor="text"/>
        <w:tblW w:w="9605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0" w:lastColumn="0" w:noHBand="0" w:val="0400"/>
      </w:tblPr>
      <w:tblGrid>
        <w:gridCol w:w="9605"/>
      </w:tblGrid>
      <w:tr>
        <w:trPr/>
        <w:tc>
          <w:tcPr>
            <w:tcW w:w="9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ind w:right="1" w:hanging="0"/>
              <w:jc w:val="both"/>
              <w:rPr>
                <w:rFonts w:ascii="Lato" w:hAnsi="Lato"/>
              </w:rPr>
            </w:pPr>
            <w:r>
              <w:rPr>
                <w:rFonts w:eastAsia="Open Sans" w:ascii="Lato" w:hAnsi="Lato"/>
                <w:sz w:val="20"/>
                <w:szCs w:val="20"/>
              </w:rPr>
              <w:t>Uwaga! Wymagany kwalifikowany podpis elektroniczny lub podpis zaufany lub podpis osobisty</w:t>
            </w:r>
          </w:p>
        </w:tc>
      </w:tr>
    </w:tbl>
    <w:p>
      <w:pPr>
        <w:pStyle w:val="Normal"/>
        <w:spacing w:before="120" w:after="120"/>
        <w:rPr>
          <w:rFonts w:ascii="Lato" w:hAnsi="Lato"/>
        </w:rPr>
      </w:pPr>
      <w:r>
        <w:rPr/>
      </w:r>
    </w:p>
    <w:sectPr>
      <w:footerReference w:type="default" r:id="rId2"/>
      <w:type w:val="nextPage"/>
      <w:pgSz w:w="11906" w:h="16838"/>
      <w:pgMar w:left="1080" w:right="1080" w:gutter="0" w:header="0" w:top="1440" w:footer="1440" w:bottom="200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Lato">
    <w:charset w:val="ee"/>
    <w:family w:val="roman"/>
    <w:pitch w:val="variable"/>
  </w:font>
  <w:font w:name="Tahoma">
    <w:charset w:val="ee"/>
    <w:family w:val="roman"/>
    <w:pitch w:val="variable"/>
  </w:font>
  <w:font w:name="Calibri">
    <w:charset w:val="01"/>
    <w:family w:val="swiss"/>
    <w:pitch w:val="variable"/>
  </w:font>
  <w:font w:name="Courier New">
    <w:charset w:val="01"/>
    <w:family w:val="modern"/>
    <w:pitch w:val="fixed"/>
  </w:font>
  <w:font w:name="Noto Sans Symbols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–"/>
      <w:lvlJc w:val="left"/>
      <w:pPr>
        <w:tabs>
          <w:tab w:val="num" w:pos="0"/>
        </w:tabs>
        <w:ind w:left="1211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651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371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811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531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971" w:hanging="360"/>
      </w:pPr>
      <w:rPr>
        <w:rFonts w:ascii="Noto Sans Symbols" w:hAnsi="Noto Sans Symbols" w:cs="Noto Sans Symbol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97"/>
        </w:tabs>
        <w:ind w:left="754" w:hanging="397"/>
      </w:pPr>
      <w:rPr/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  <w:rPr/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  <w:rPr/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  <w:rPr/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  <w:rPr/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  <w:rPr/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  <w:rPr/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  <w:rPr/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65a2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link w:val="Nagwek1Znak"/>
    <w:qFormat/>
    <w:rsid w:val="00a65a27"/>
    <w:pPr>
      <w:keepNext w:val="true"/>
      <w:ind w:left="567" w:hanging="567"/>
      <w:jc w:val="center"/>
      <w:outlineLvl w:val="0"/>
    </w:pPr>
    <w:rPr>
      <w:rFonts w:eastAsia="Calibri"/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a65a27"/>
    <w:rPr>
      <w:rFonts w:ascii="Times New Roman" w:hAnsi="Times New Roman" w:eastAsia="Calibri" w:cs="Times New Roman"/>
      <w:b/>
      <w:sz w:val="20"/>
      <w:szCs w:val="20"/>
      <w:lang w:eastAsia="pl-PL"/>
    </w:rPr>
  </w:style>
  <w:style w:type="character" w:styleId="ZwykytekstZnak" w:customStyle="1">
    <w:name w:val="Zwykły tekst Znak"/>
    <w:basedOn w:val="DefaultParagraphFont"/>
    <w:link w:val="PlainText"/>
    <w:uiPriority w:val="99"/>
    <w:qFormat/>
    <w:rsid w:val="00a65a27"/>
    <w:rPr>
      <w:rFonts w:ascii="Courier New" w:hAnsi="Courier New" w:eastAsia="Calibri" w:cs="Times New Roman"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e3532c"/>
    <w:rPr>
      <w:rFonts w:ascii="Segoe UI" w:hAnsi="Segoe UI" w:eastAsia="Times New Roman" w:cs="Segoe UI"/>
      <w:sz w:val="18"/>
      <w:szCs w:val="18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9304fe"/>
    <w:rPr>
      <w:rFonts w:ascii="Calibri" w:hAnsi="Calibri" w:eastAsia="Calibri" w:cs="Times New Roman"/>
      <w:sz w:val="20"/>
      <w:szCs w:val="20"/>
      <w:lang w:val="x-none" w:eastAsia="x-none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uiPriority w:val="99"/>
    <w:unhideWhenUsed/>
    <w:qFormat/>
    <w:rsid w:val="009304fe"/>
    <w:rPr>
      <w:vertAlign w:val="superscript"/>
    </w:rPr>
  </w:style>
  <w:style w:type="character" w:styleId="AkapitzlistZnak" w:customStyle="1">
    <w:name w:val="Akapit z listą Znak"/>
    <w:basedOn w:val="DefaultParagraphFont"/>
    <w:link w:val="ListParagraph"/>
    <w:uiPriority w:val="34"/>
    <w:qFormat/>
    <w:locked/>
    <w:rsid w:val="003915ff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Markedcontent" w:customStyle="1">
    <w:name w:val="markedcontent"/>
    <w:basedOn w:val="DefaultParagraphFont"/>
    <w:qFormat/>
    <w:rsid w:val="008e6bde"/>
    <w:rPr/>
  </w:style>
  <w:style w:type="character" w:styleId="Znakinumeracji" w:customStyle="1">
    <w:name w:val="Znaki numeracji"/>
    <w:qFormat/>
    <w:rPr/>
  </w:style>
  <w:style w:type="character" w:styleId="Numeracjawierszy">
    <w:name w:val="Numeracja wierszy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8"/>
        <w:tab w:val="center" w:pos="4873" w:leader="none"/>
        <w:tab w:val="right" w:pos="9746" w:leader="none"/>
      </w:tabs>
    </w:pPr>
    <w:rPr/>
  </w:style>
  <w:style w:type="paragraph" w:styleId="Gwka">
    <w:name w:val="Header"/>
    <w:basedOn w:val="Gwkaistopka"/>
    <w:next w:val="Tretekstu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PlainText">
    <w:name w:val="Plain Text"/>
    <w:basedOn w:val="Normal"/>
    <w:link w:val="ZwykytekstZnak"/>
    <w:uiPriority w:val="99"/>
    <w:qFormat/>
    <w:rsid w:val="00a65a27"/>
    <w:pPr/>
    <w:rPr>
      <w:rFonts w:ascii="Courier New" w:hAnsi="Courier New" w:eastAsia="Calibri"/>
      <w:sz w:val="20"/>
      <w:szCs w:val="20"/>
    </w:rPr>
  </w:style>
  <w:style w:type="paragraph" w:styleId="ListParagraph">
    <w:name w:val="List Paragraph"/>
    <w:basedOn w:val="Normal"/>
    <w:link w:val="AkapitzlistZnak"/>
    <w:uiPriority w:val="34"/>
    <w:qFormat/>
    <w:rsid w:val="00c555be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e3532c"/>
    <w:pPr/>
    <w:rPr>
      <w:rFonts w:ascii="Segoe UI" w:hAnsi="Segoe UI" w:cs="Segoe UI"/>
      <w:sz w:val="18"/>
      <w:szCs w:val="18"/>
    </w:rPr>
  </w:style>
  <w:style w:type="paragraph" w:styleId="Przypisdolny">
    <w:name w:val="Footnote Text"/>
    <w:basedOn w:val="Normal"/>
    <w:link w:val="TekstprzypisudolnegoZnak"/>
    <w:uiPriority w:val="99"/>
    <w:unhideWhenUsed/>
    <w:rsid w:val="009304fe"/>
    <w:pPr/>
    <w:rPr>
      <w:rFonts w:ascii="Calibri" w:hAnsi="Calibri" w:eastAsia="Calibri"/>
      <w:sz w:val="20"/>
      <w:szCs w:val="20"/>
      <w:lang w:val="x-none" w:eastAsia="x-none"/>
    </w:rPr>
  </w:style>
  <w:style w:type="paragraph" w:styleId="Wypunktowanie" w:customStyle="1">
    <w:name w:val="Wypunktowanie"/>
    <w:basedOn w:val="Normal"/>
    <w:uiPriority w:val="99"/>
    <w:qFormat/>
    <w:rsid w:val="003915ff"/>
    <w:pPr>
      <w:widowControl w:val="false"/>
      <w:numPr>
        <w:ilvl w:val="0"/>
        <w:numId w:val="1"/>
      </w:numPr>
    </w:pPr>
    <w:rPr>
      <w:sz w:val="20"/>
      <w:szCs w:val="20"/>
      <w:lang w:eastAsia="en-US"/>
    </w:rPr>
  </w:style>
  <w:style w:type="paragraph" w:styleId="Zawartoramki" w:customStyle="1">
    <w:name w:val="Zawartość ramki"/>
    <w:basedOn w:val="Normal"/>
    <w:qFormat/>
    <w:pPr/>
    <w:rPr/>
  </w:style>
  <w:style w:type="paragraph" w:styleId="Stopka">
    <w:name w:val="Footer"/>
    <w:basedOn w:val="Gwkaistopka"/>
    <w:pPr/>
    <w:rPr/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Revision">
    <w:name w:val="Revision"/>
    <w:uiPriority w:val="99"/>
    <w:semiHidden/>
    <w:qFormat/>
    <w:rsid w:val="00972a5d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numbering" w:styleId="NoList" w:default="1">
    <w:name w:val="No List"/>
    <w:uiPriority w:val="99"/>
    <w:semiHidden/>
    <w:unhideWhenUsed/>
    <w:qFormat/>
  </w:style>
  <w:style w:type="numbering" w:styleId="Numeracja123" w:customStyle="1">
    <w:name w:val="Numeracja 123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ad7ef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BE0F8-4994-4CA7-B26D-AB534344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Application>LibreOffice/7.3.4.2$Windows_X86_64 LibreOffice_project/728fec16bd5f605073805c3c9e7c4212a0120dc5</Application>
  <AppVersion>15.0000</AppVersion>
  <Pages>3</Pages>
  <Words>712</Words>
  <Characters>5651</Characters>
  <CharactersWithSpaces>6536</CharactersWithSpaces>
  <Paragraphs>101</Paragraphs>
  <Company>Gmina Pielgrzymka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2022-12-01T12:25:00Z</dcterms:created>
  <dc:creator>Paweł Kanikowski</dc:creator>
  <dc:description/>
  <dc:language>pl-PL</dc:language>
  <cp:lastModifiedBy/>
  <cp:lastPrinted>2023-02-22T12:05:00Z</cp:lastPrinted>
  <dcterms:modified xsi:type="dcterms:W3CDTF">2026-05-18T11:00:00Z</dcterms:modified>
  <cp:revision>62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